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0A" w:rsidRPr="00077F16" w:rsidRDefault="00147EA8" w:rsidP="00953633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077F1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AFYONKARAHİSAR </w:t>
      </w:r>
      <w:r w:rsidR="0034440A" w:rsidRPr="00077F1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TİCARET BORSASI</w:t>
      </w:r>
    </w:p>
    <w:p w:rsidR="00147EA8" w:rsidRPr="00077F16" w:rsidRDefault="007E0BB5" w:rsidP="00953633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 w:rsidRPr="00077F1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GENEL SEKRETERLİĞİ’NE</w:t>
      </w:r>
    </w:p>
    <w:p w:rsidR="0034440A" w:rsidRPr="00734E8C" w:rsidRDefault="0034440A" w:rsidP="0095363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Pr="00734E8C" w:rsidRDefault="0034440A" w:rsidP="00953633">
      <w:pPr>
        <w:widowControl w:val="0"/>
        <w:tabs>
          <w:tab w:val="left" w:pos="596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tr-TR" w:bidi="tr-TR"/>
        </w:rPr>
      </w:pP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Borsanıza olan borsa tescil ücreti ve aidat borçlarımın tümünün </w:t>
      </w:r>
      <w:r w:rsidR="00080BDF">
        <w:rPr>
          <w:rFonts w:asciiTheme="majorHAnsi" w:eastAsia="Times New Roman" w:hAnsiTheme="majorHAnsi" w:cs="Times New Roman"/>
          <w:b/>
          <w:i/>
          <w:sz w:val="24"/>
          <w:szCs w:val="24"/>
          <w:lang w:eastAsia="tr-TR"/>
        </w:rPr>
        <w:t>7020</w:t>
      </w:r>
      <w:r w:rsidRPr="00ED44AB">
        <w:rPr>
          <w:rFonts w:asciiTheme="majorHAnsi" w:eastAsia="Times New Roman" w:hAnsiTheme="majorHAnsi" w:cs="Times New Roman"/>
          <w:b/>
          <w:i/>
          <w:sz w:val="24"/>
          <w:szCs w:val="24"/>
          <w:lang w:eastAsia="tr-TR"/>
        </w:rPr>
        <w:t xml:space="preserve"> sayılı Bazı Alacakların </w:t>
      </w:r>
      <w:r w:rsidR="00080BDF">
        <w:rPr>
          <w:rFonts w:asciiTheme="majorHAnsi" w:eastAsia="Times New Roman" w:hAnsiTheme="majorHAnsi" w:cs="Times New Roman"/>
          <w:b/>
          <w:i/>
          <w:sz w:val="24"/>
          <w:szCs w:val="24"/>
          <w:lang w:eastAsia="tr-TR"/>
        </w:rPr>
        <w:t xml:space="preserve">Yeniden </w:t>
      </w:r>
      <w:r w:rsidRPr="00ED44AB">
        <w:rPr>
          <w:rFonts w:asciiTheme="majorHAnsi" w:eastAsia="Times New Roman" w:hAnsiTheme="majorHAnsi" w:cs="Times New Roman"/>
          <w:b/>
          <w:i/>
          <w:sz w:val="24"/>
          <w:szCs w:val="24"/>
          <w:lang w:eastAsia="tr-TR"/>
        </w:rPr>
        <w:t>Yapılandırılmasına İlişkin Kanunun</w:t>
      </w:r>
      <w:r w:rsidRPr="00704E0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="00704E02" w:rsidRPr="00704E02">
        <w:rPr>
          <w:rFonts w:asciiTheme="majorHAnsi" w:eastAsia="Times New Roman" w:hAnsiTheme="majorHAnsi" w:cs="Times New Roman"/>
          <w:sz w:val="24"/>
          <w:szCs w:val="24"/>
          <w:lang w:eastAsia="tr-TR"/>
        </w:rPr>
        <w:t>4</w:t>
      </w:r>
      <w:r w:rsidRPr="00704E02">
        <w:rPr>
          <w:rFonts w:asciiTheme="majorHAnsi" w:eastAsia="Times New Roman" w:hAnsiTheme="majorHAnsi" w:cs="Times New Roman"/>
          <w:sz w:val="24"/>
          <w:szCs w:val="24"/>
          <w:lang w:eastAsia="tr-TR"/>
        </w:rPr>
        <w:t>.</w:t>
      </w: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maddesinin </w:t>
      </w:r>
      <w:r w:rsidR="00704E02">
        <w:rPr>
          <w:rFonts w:asciiTheme="majorHAnsi" w:eastAsia="Times New Roman" w:hAnsiTheme="majorHAnsi" w:cs="Times New Roman"/>
          <w:sz w:val="24"/>
          <w:szCs w:val="24"/>
          <w:lang w:eastAsia="tr-TR"/>
        </w:rPr>
        <w:t>7</w:t>
      </w: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. fıkrası kapsamında yapılandırılmasını talep ediyor ve borçlarımın asıllarının ödenmemiş kısmının tamamının toplamı olan  ……………………TL  toplam borcu peşin  olarak </w:t>
      </w:r>
      <w:r w:rsidR="003C5839"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…………………..</w:t>
      </w: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tarihine kadar ödeyerek madde kapsamında</w:t>
      </w:r>
      <w:r w:rsidRPr="00734E8C">
        <w:rPr>
          <w:rFonts w:asciiTheme="majorHAnsi" w:eastAsia="Times New Roman" w:hAnsiTheme="majorHAnsi" w:cs="Times New Roman"/>
          <w:color w:val="000000"/>
          <w:sz w:val="24"/>
          <w:szCs w:val="24"/>
          <w:lang w:eastAsia="tr-TR" w:bidi="tr-TR"/>
        </w:rPr>
        <w:t xml:space="preserve">, bu alacaklara uygulanan faiz, gecikme faizi, gecikme zammı gibi </w:t>
      </w:r>
      <w:proofErr w:type="spellStart"/>
      <w:r w:rsidRPr="00734E8C">
        <w:rPr>
          <w:rFonts w:asciiTheme="majorHAnsi" w:eastAsia="Times New Roman" w:hAnsiTheme="majorHAnsi" w:cs="Times New Roman"/>
          <w:color w:val="000000"/>
          <w:sz w:val="24"/>
          <w:szCs w:val="24"/>
          <w:lang w:eastAsia="tr-TR" w:bidi="tr-TR"/>
        </w:rPr>
        <w:t>fer’i</w:t>
      </w:r>
      <w:proofErr w:type="spellEnd"/>
      <w:r w:rsidRPr="00734E8C">
        <w:rPr>
          <w:rFonts w:asciiTheme="majorHAnsi" w:eastAsia="Times New Roman" w:hAnsiTheme="majorHAnsi" w:cs="Times New Roman"/>
          <w:color w:val="000000"/>
          <w:sz w:val="24"/>
          <w:szCs w:val="24"/>
          <w:lang w:eastAsia="tr-TR" w:bidi="tr-TR"/>
        </w:rPr>
        <w:t xml:space="preserve"> alacakların tahsilinden vazgeçilmesini talep ediyorum.</w:t>
      </w:r>
    </w:p>
    <w:p w:rsidR="0034440A" w:rsidRPr="00734E8C" w:rsidRDefault="0034440A" w:rsidP="00953633">
      <w:pPr>
        <w:tabs>
          <w:tab w:val="left" w:pos="566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Pr="00734E8C" w:rsidRDefault="0034440A" w:rsidP="00953633">
      <w:pPr>
        <w:tabs>
          <w:tab w:val="left" w:pos="566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>Ayrıca</w:t>
      </w:r>
      <w:r w:rsidR="003C5839"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>;</w:t>
      </w: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bu şekilde yapılandırılan borçlarımla ilgili olarak dava açmayacağımı,</w:t>
      </w:r>
      <w:r w:rsidR="003C5839"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kanun yollarına başvurmayacağımı ve açmış olduğum tüm davalardan vazgeçtiğimi, yasa kapsamında tamamı ödenen alacaklara ilişkin yargılama giderleri ile icra masrafları ve </w:t>
      </w:r>
      <w:r w:rsidR="003C5839"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>vekâlet</w:t>
      </w: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ücretleri karşılıklı olarak talep edilmeyeceğinden bu yönde her hangi bir talepte bulunmayacağımı bildirir gereğinin yapılmasını arz ederim. …../…../ 201</w:t>
      </w:r>
      <w:r w:rsidR="00080BDF">
        <w:rPr>
          <w:rFonts w:asciiTheme="majorHAnsi" w:eastAsia="Times New Roman" w:hAnsiTheme="majorHAnsi" w:cs="Times New Roman"/>
          <w:sz w:val="24"/>
          <w:szCs w:val="24"/>
          <w:lang w:eastAsia="tr-TR"/>
        </w:rPr>
        <w:t>…</w:t>
      </w:r>
    </w:p>
    <w:p w:rsidR="0034440A" w:rsidRPr="00734E8C" w:rsidRDefault="0034440A" w:rsidP="00953633">
      <w:pPr>
        <w:tabs>
          <w:tab w:val="left" w:pos="566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Pr="00734E8C" w:rsidRDefault="0034440A" w:rsidP="00953633">
      <w:pPr>
        <w:tabs>
          <w:tab w:val="left" w:pos="566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Default="0034440A" w:rsidP="00953633">
      <w:pPr>
        <w:tabs>
          <w:tab w:val="left" w:pos="566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ED44AB" w:rsidRPr="00734E8C" w:rsidRDefault="00ED44AB" w:rsidP="00953633">
      <w:pPr>
        <w:tabs>
          <w:tab w:val="left" w:pos="566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Pr="00734E8C" w:rsidRDefault="0034440A" w:rsidP="00953633">
      <w:pPr>
        <w:tabs>
          <w:tab w:val="left" w:pos="566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Adı </w:t>
      </w:r>
      <w:proofErr w:type="spellStart"/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>Soyad</w:t>
      </w:r>
      <w:proofErr w:type="spellEnd"/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>/</w:t>
      </w:r>
      <w:proofErr w:type="spellStart"/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>Ünvan</w:t>
      </w:r>
      <w:proofErr w:type="spellEnd"/>
    </w:p>
    <w:p w:rsidR="0034440A" w:rsidRPr="00734E8C" w:rsidRDefault="0034440A" w:rsidP="00953633">
      <w:pPr>
        <w:tabs>
          <w:tab w:val="left" w:pos="566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>İmza /Kaşe</w:t>
      </w:r>
    </w:p>
    <w:p w:rsidR="0034440A" w:rsidRPr="00734E8C" w:rsidRDefault="0034440A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Pr="00734E8C" w:rsidRDefault="0034440A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Pr="00734E8C" w:rsidRDefault="0034440A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Default="0034440A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841A22" w:rsidRDefault="00841A22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841A22" w:rsidRDefault="00841A22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841A22" w:rsidRPr="00734E8C" w:rsidRDefault="00841A22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Pr="00734E8C" w:rsidRDefault="0034440A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Pr="00734E8C" w:rsidRDefault="0034440A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34440A" w:rsidRPr="00734E8C" w:rsidRDefault="0034440A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>-Borçlunun Kimlik Bilgileri</w:t>
      </w:r>
    </w:p>
    <w:p w:rsidR="0034440A" w:rsidRPr="00734E8C" w:rsidRDefault="0034440A" w:rsidP="0095363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734E8C">
        <w:rPr>
          <w:rFonts w:asciiTheme="majorHAnsi" w:eastAsia="Times New Roman" w:hAnsiTheme="majorHAnsi" w:cs="Times New Roman"/>
          <w:sz w:val="24"/>
          <w:szCs w:val="24"/>
          <w:lang w:eastAsia="tr-TR"/>
        </w:rPr>
        <w:t>-Yapılandırılması İstenen Borçlar İle Kanundan Yararlanmak İçin Vazgeçilen Davalar</w:t>
      </w:r>
    </w:p>
    <w:sectPr w:rsidR="0034440A" w:rsidRPr="00734E8C" w:rsidSect="00841A2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5"/>
    <w:rsid w:val="00077F16"/>
    <w:rsid w:val="00080BDF"/>
    <w:rsid w:val="0013478B"/>
    <w:rsid w:val="00147EA8"/>
    <w:rsid w:val="001C4088"/>
    <w:rsid w:val="0034440A"/>
    <w:rsid w:val="003C5839"/>
    <w:rsid w:val="004A04FB"/>
    <w:rsid w:val="005B7B55"/>
    <w:rsid w:val="005E54A4"/>
    <w:rsid w:val="00704E02"/>
    <w:rsid w:val="00734E8C"/>
    <w:rsid w:val="00764EDB"/>
    <w:rsid w:val="007E0BB5"/>
    <w:rsid w:val="00841A22"/>
    <w:rsid w:val="008A52C4"/>
    <w:rsid w:val="00953633"/>
    <w:rsid w:val="00AD7CF1"/>
    <w:rsid w:val="00ED44AB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164A-57DC-4895-8250-E7CDFF5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7B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B7B55"/>
    <w:rPr>
      <w:color w:val="0000FF"/>
      <w:u w:val="single"/>
    </w:rPr>
  </w:style>
  <w:style w:type="character" w:customStyle="1" w:styleId="Gvdemetni2">
    <w:name w:val="Gövde metni (2)_"/>
    <w:link w:val="Gvdemetni20"/>
    <w:rsid w:val="004A04FB"/>
    <w:rPr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A04FB"/>
    <w:pPr>
      <w:widowControl w:val="0"/>
      <w:shd w:val="clear" w:color="auto" w:fill="FFFFFF"/>
      <w:spacing w:after="0" w:line="250" w:lineRule="exact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148">
                  <w:marLeft w:val="45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745">
              <w:marLeft w:val="-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972">
              <w:marLeft w:val="-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AFYONBORSA</dc:creator>
  <cp:lastModifiedBy>Harun Yağıcı</cp:lastModifiedBy>
  <cp:revision>2</cp:revision>
  <cp:lastPrinted>2017-06-02T12:18:00Z</cp:lastPrinted>
  <dcterms:created xsi:type="dcterms:W3CDTF">2017-06-02T13:04:00Z</dcterms:created>
  <dcterms:modified xsi:type="dcterms:W3CDTF">2017-06-02T13:04:00Z</dcterms:modified>
</cp:coreProperties>
</file>